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1A62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Автономная некоммерческая организация</w:t>
      </w:r>
    </w:p>
    <w:p w14:paraId="243C1C1D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профессионального образования</w:t>
      </w:r>
    </w:p>
    <w:p w14:paraId="310F376A" w14:textId="77777777" w:rsidR="00675D3C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F78AB">
        <w:rPr>
          <w:rFonts w:ascii="Times New Roman" w:hAnsi="Times New Roman" w:cs="Times New Roman"/>
          <w:sz w:val="28"/>
        </w:rPr>
        <w:t>«Международная Академия Информационных Технологий «ИТ ХАБ»</w:t>
      </w:r>
    </w:p>
    <w:p w14:paraId="2FCD9DCC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2B6F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3522A0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238331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6CEC8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8BAEF4D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67B4B4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30357EE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2511257" w14:textId="3BEBDB62" w:rsidR="00675D3C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</w:t>
      </w:r>
      <w:r w:rsidR="000559D8">
        <w:rPr>
          <w:rFonts w:ascii="Times New Roman" w:hAnsi="Times New Roman" w:cs="Times New Roman"/>
          <w:sz w:val="24"/>
        </w:rPr>
        <w:t xml:space="preserve">исциплина: </w:t>
      </w:r>
      <w:r w:rsidR="00C17CB1">
        <w:rPr>
          <w:rFonts w:ascii="Times New Roman" w:hAnsi="Times New Roman" w:cs="Times New Roman"/>
          <w:sz w:val="24"/>
          <w:lang w:val="en-US"/>
        </w:rPr>
        <w:t>Node</w:t>
      </w:r>
      <w:r w:rsidR="00C17CB1" w:rsidRPr="00960B0A">
        <w:rPr>
          <w:rFonts w:ascii="Times New Roman" w:hAnsi="Times New Roman" w:cs="Times New Roman"/>
          <w:sz w:val="24"/>
        </w:rPr>
        <w:t>.</w:t>
      </w:r>
      <w:r w:rsidR="00C17CB1">
        <w:rPr>
          <w:rFonts w:ascii="Times New Roman" w:hAnsi="Times New Roman" w:cs="Times New Roman"/>
          <w:sz w:val="24"/>
          <w:lang w:val="en-US"/>
        </w:rPr>
        <w:t>js</w:t>
      </w:r>
      <w:r w:rsidR="000559D8">
        <w:rPr>
          <w:rFonts w:ascii="Times New Roman" w:hAnsi="Times New Roman" w:cs="Times New Roman"/>
          <w:sz w:val="24"/>
        </w:rPr>
        <w:t xml:space="preserve"> </w:t>
      </w:r>
    </w:p>
    <w:p w14:paraId="1B39550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7F6A40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01BCD07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954CBB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BAD4FFB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E20831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46124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B837FC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F48BA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4186584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FB4C46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1A9F2AC" w14:textId="0B5DB9BD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</w:t>
      </w:r>
      <w:r w:rsidR="003E51D4">
        <w:rPr>
          <w:rFonts w:ascii="Times New Roman" w:hAnsi="Times New Roman" w:cs="Times New Roman"/>
          <w:sz w:val="24"/>
        </w:rPr>
        <w:t xml:space="preserve"> к контрольной точке № </w:t>
      </w:r>
      <w:r w:rsidR="003E51D4" w:rsidRPr="0028536A">
        <w:rPr>
          <w:rFonts w:ascii="Times New Roman" w:hAnsi="Times New Roman" w:cs="Times New Roman"/>
          <w:color w:val="000000" w:themeColor="text1"/>
          <w:sz w:val="24"/>
        </w:rPr>
        <w:t>1</w:t>
      </w:r>
      <w:r w:rsidR="0028536A" w:rsidRPr="0028536A">
        <w:rPr>
          <w:rFonts w:ascii="Times New Roman" w:hAnsi="Times New Roman" w:cs="Times New Roman"/>
          <w:color w:val="000000" w:themeColor="text1"/>
          <w:sz w:val="24"/>
        </w:rPr>
        <w:t>1</w:t>
      </w:r>
    </w:p>
    <w:p w14:paraId="3FCF70C6" w14:textId="1959710B" w:rsidR="00675D3C" w:rsidRDefault="000559D8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«</w:t>
      </w:r>
      <w:r w:rsidR="0028536A" w:rsidRPr="0028536A">
        <w:rPr>
          <w:rFonts w:ascii="Times New Roman" w:hAnsi="Times New Roman" w:cs="Times New Roman"/>
          <w:bCs/>
          <w:sz w:val="24"/>
          <w:szCs w:val="24"/>
        </w:rPr>
        <w:t>Пулы подключений</w:t>
      </w:r>
      <w:r>
        <w:rPr>
          <w:rFonts w:ascii="Times New Roman" w:hAnsi="Times New Roman" w:cs="Times New Roman"/>
          <w:sz w:val="24"/>
        </w:rPr>
        <w:t>»</w:t>
      </w:r>
    </w:p>
    <w:p w14:paraId="14262FED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809625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B0DF21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0CC0A2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46D8C1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F605AF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44CC71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C63BD10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59053C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EFC05E" w14:textId="76A363D0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5391E91" w14:textId="77777777" w:rsidR="00C17CB1" w:rsidRDefault="00C17CB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B3B8E8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6C95F59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65B7C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EBA6F7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15284A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B756B5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5860A0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23BE28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5D3C" w14:paraId="14493964" w14:textId="77777777" w:rsidTr="00675D3C">
        <w:tc>
          <w:tcPr>
            <w:tcW w:w="4672" w:type="dxa"/>
          </w:tcPr>
          <w:p w14:paraId="7E6DEDB1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Проверил:</w:t>
            </w:r>
          </w:p>
        </w:tc>
        <w:tc>
          <w:tcPr>
            <w:tcW w:w="4673" w:type="dxa"/>
          </w:tcPr>
          <w:p w14:paraId="5A44965C" w14:textId="18C33E88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Выполнил</w:t>
            </w:r>
            <w:r w:rsidR="0028536A">
              <w:rPr>
                <w:rFonts w:ascii="Times New Roman" w:hAnsi="Times New Roman" w:cs="Times New Roman"/>
                <w:sz w:val="24"/>
              </w:rPr>
              <w:t>а</w:t>
            </w:r>
            <w:r>
              <w:rPr>
                <w:rFonts w:ascii="Times New Roman" w:hAnsi="Times New Roman" w:cs="Times New Roman"/>
                <w:sz w:val="24"/>
              </w:rPr>
              <w:t>:</w:t>
            </w:r>
          </w:p>
        </w:tc>
      </w:tr>
      <w:tr w:rsidR="00675D3C" w14:paraId="11CD1B34" w14:textId="77777777" w:rsidTr="00675D3C">
        <w:tc>
          <w:tcPr>
            <w:tcW w:w="4672" w:type="dxa"/>
          </w:tcPr>
          <w:p w14:paraId="582B6F5E" w14:textId="06ECC271" w:rsidR="00675D3C" w:rsidRDefault="00C17CB1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Кальницкая Н.Н</w:t>
            </w:r>
            <w:r w:rsidR="005F4E6D">
              <w:rPr>
                <w:rFonts w:ascii="Times New Roman" w:hAnsi="Times New Roman" w:cs="Times New Roman"/>
                <w:sz w:val="24"/>
              </w:rPr>
              <w:t>.</w:t>
            </w:r>
            <w:r w:rsidR="00675D3C">
              <w:rPr>
                <w:rFonts w:ascii="Times New Roman" w:hAnsi="Times New Roman" w:cs="Times New Roman"/>
                <w:sz w:val="24"/>
              </w:rPr>
              <w:t>__________</w:t>
            </w:r>
          </w:p>
        </w:tc>
        <w:tc>
          <w:tcPr>
            <w:tcW w:w="4673" w:type="dxa"/>
          </w:tcPr>
          <w:p w14:paraId="155C5247" w14:textId="2BC0A694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Студентка группы</w:t>
            </w:r>
          </w:p>
        </w:tc>
      </w:tr>
      <w:tr w:rsidR="0028536A" w:rsidRPr="0028536A" w14:paraId="0DE66987" w14:textId="77777777" w:rsidTr="00675D3C">
        <w:tc>
          <w:tcPr>
            <w:tcW w:w="4672" w:type="dxa"/>
          </w:tcPr>
          <w:p w14:paraId="04995038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08A71BE9" w14:textId="6DCE75F7" w:rsidR="00675D3C" w:rsidRPr="0028536A" w:rsidRDefault="0028536A" w:rsidP="00675D3C">
            <w:pPr>
              <w:jc w:val="right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28536A">
              <w:rPr>
                <w:rFonts w:ascii="Times New Roman" w:hAnsi="Times New Roman" w:cs="Times New Roman"/>
                <w:color w:val="000000" w:themeColor="text1"/>
                <w:sz w:val="24"/>
              </w:rPr>
              <w:t>2Р1</w:t>
            </w:r>
          </w:p>
        </w:tc>
      </w:tr>
      <w:tr w:rsidR="0028536A" w:rsidRPr="0028536A" w14:paraId="672B8B79" w14:textId="77777777" w:rsidTr="00675D3C">
        <w:tc>
          <w:tcPr>
            <w:tcW w:w="4672" w:type="dxa"/>
          </w:tcPr>
          <w:p w14:paraId="5B6B1624" w14:textId="442BD8E8" w:rsidR="00675D3C" w:rsidRDefault="000559D8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</w:t>
            </w:r>
            <w:r w:rsidR="0028536A">
              <w:rPr>
                <w:rFonts w:ascii="Times New Roman" w:hAnsi="Times New Roman" w:cs="Times New Roman"/>
                <w:sz w:val="24"/>
              </w:rPr>
              <w:t>17</w:t>
            </w:r>
            <w:r>
              <w:rPr>
                <w:rFonts w:ascii="Times New Roman" w:hAnsi="Times New Roman" w:cs="Times New Roman"/>
                <w:sz w:val="24"/>
              </w:rPr>
              <w:t>__»______</w:t>
            </w:r>
            <w:r w:rsidR="0028536A">
              <w:rPr>
                <w:rFonts w:ascii="Times New Roman" w:hAnsi="Times New Roman" w:cs="Times New Roman"/>
                <w:sz w:val="24"/>
              </w:rPr>
              <w:t>апреля</w:t>
            </w:r>
            <w:r>
              <w:rPr>
                <w:rFonts w:ascii="Times New Roman" w:hAnsi="Times New Roman" w:cs="Times New Roman"/>
                <w:sz w:val="24"/>
              </w:rPr>
              <w:t>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  <w:tc>
          <w:tcPr>
            <w:tcW w:w="4673" w:type="dxa"/>
          </w:tcPr>
          <w:p w14:paraId="363D4276" w14:textId="6BAB636B" w:rsidR="00675D3C" w:rsidRPr="0028536A" w:rsidRDefault="00675D3C" w:rsidP="00675D3C">
            <w:pPr>
              <w:jc w:val="right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28536A">
              <w:rPr>
                <w:rFonts w:ascii="Times New Roman" w:hAnsi="Times New Roman" w:cs="Times New Roman"/>
                <w:color w:val="000000" w:themeColor="text1"/>
                <w:sz w:val="24"/>
              </w:rPr>
              <w:t>____________</w:t>
            </w:r>
            <w:r w:rsidR="0028536A" w:rsidRPr="0028536A">
              <w:rPr>
                <w:rFonts w:ascii="Times New Roman" w:hAnsi="Times New Roman" w:cs="Times New Roman"/>
                <w:color w:val="000000" w:themeColor="text1"/>
                <w:sz w:val="24"/>
              </w:rPr>
              <w:t>Хохлова Ксения</w:t>
            </w:r>
          </w:p>
        </w:tc>
      </w:tr>
      <w:tr w:rsidR="00675D3C" w14:paraId="1133D8DD" w14:textId="77777777" w:rsidTr="00675D3C">
        <w:tc>
          <w:tcPr>
            <w:tcW w:w="4672" w:type="dxa"/>
          </w:tcPr>
          <w:p w14:paraId="0C927C4C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6AB73331" w14:textId="52B80DCB" w:rsidR="00675D3C" w:rsidRDefault="000559D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«__</w:t>
            </w:r>
            <w:r w:rsidR="0028536A">
              <w:rPr>
                <w:rFonts w:ascii="Times New Roman" w:hAnsi="Times New Roman" w:cs="Times New Roman"/>
                <w:sz w:val="24"/>
              </w:rPr>
              <w:t>17</w:t>
            </w:r>
            <w:r>
              <w:rPr>
                <w:rFonts w:ascii="Times New Roman" w:hAnsi="Times New Roman" w:cs="Times New Roman"/>
                <w:sz w:val="24"/>
              </w:rPr>
              <w:t>_»_______</w:t>
            </w:r>
            <w:r w:rsidR="0028536A">
              <w:rPr>
                <w:rFonts w:ascii="Times New Roman" w:hAnsi="Times New Roman" w:cs="Times New Roman"/>
                <w:sz w:val="24"/>
              </w:rPr>
              <w:t>апреля</w:t>
            </w:r>
            <w:r>
              <w:rPr>
                <w:rFonts w:ascii="Times New Roman" w:hAnsi="Times New Roman" w:cs="Times New Roman"/>
                <w:sz w:val="24"/>
              </w:rPr>
              <w:t>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</w:tr>
    </w:tbl>
    <w:p w14:paraId="0D1345A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76376A0" w14:textId="53B33CDA" w:rsidR="00B529DA" w:rsidRDefault="000559D8" w:rsidP="00B529D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C17CB1">
        <w:rPr>
          <w:rFonts w:ascii="Times New Roman" w:hAnsi="Times New Roman" w:cs="Times New Roman"/>
          <w:sz w:val="24"/>
        </w:rPr>
        <w:t>3</w:t>
      </w:r>
      <w:r w:rsidR="00B529DA"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12472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AADFD" w14:textId="77777777" w:rsidR="00A2620D" w:rsidRPr="00A2620D" w:rsidRDefault="00A2620D" w:rsidP="00A2620D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A2620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600880" w14:textId="65F4ED19" w:rsidR="00960B0A" w:rsidRDefault="00A2620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76721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1.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ЭТАПЫ ВЫПОЛНЕНИЯ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_Toc124076721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3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0732D931" w14:textId="6B9B5B95" w:rsidR="00960B0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076722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2.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ВЫВОД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_Toc124076722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4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5FB690D5" w14:textId="44C2D33D" w:rsidR="00A2620D" w:rsidRDefault="00A2620D">
          <w:r>
            <w:rPr>
              <w:b/>
              <w:bCs/>
            </w:rPr>
            <w:fldChar w:fldCharType="end"/>
          </w:r>
        </w:p>
      </w:sdtContent>
    </w:sdt>
    <w:p w14:paraId="79DF288C" w14:textId="77777777" w:rsidR="00A2620D" w:rsidRDefault="00A26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02D3A02" w14:textId="77777777" w:rsidR="00A2620D" w:rsidRPr="00C96F72" w:rsidRDefault="000559D8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0" w:name="_Toc124076721"/>
      <w:r>
        <w:rPr>
          <w:rFonts w:ascii="Times New Roman" w:hAnsi="Times New Roman" w:cs="Times New Roman"/>
          <w:color w:val="000000" w:themeColor="text1"/>
          <w:sz w:val="32"/>
          <w:szCs w:val="28"/>
        </w:rPr>
        <w:lastRenderedPageBreak/>
        <w:t>ЭТАПЫ ВЫПОЛНЕНИЯ</w:t>
      </w:r>
      <w:bookmarkEnd w:id="0"/>
    </w:p>
    <w:p w14:paraId="47CF812D" w14:textId="77777777" w:rsidR="0028536A" w:rsidRDefault="0028536A" w:rsidP="00644484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A2FC1FF" w14:textId="15713A1F" w:rsidR="0028536A" w:rsidRPr="0028536A" w:rsidRDefault="0028536A" w:rsidP="0028536A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4"/>
        </w:rPr>
      </w:pPr>
      <w:r w:rsidRPr="0028536A">
        <w:rPr>
          <w:rFonts w:ascii="Times New Roman" w:hAnsi="Times New Roman" w:cs="Times New Roman"/>
          <w:sz w:val="28"/>
          <w:szCs w:val="24"/>
        </w:rPr>
        <w:t xml:space="preserve">Создала новый файл </w:t>
      </w:r>
      <w:r w:rsidRPr="0028536A">
        <w:rPr>
          <w:rFonts w:ascii="Times New Roman" w:hAnsi="Times New Roman" w:cs="Times New Roman"/>
          <w:sz w:val="28"/>
          <w:szCs w:val="24"/>
          <w:lang w:val="en-US"/>
        </w:rPr>
        <w:t>app</w:t>
      </w:r>
      <w:r w:rsidRPr="0028536A">
        <w:rPr>
          <w:rFonts w:ascii="Times New Roman" w:hAnsi="Times New Roman" w:cs="Times New Roman"/>
          <w:sz w:val="28"/>
          <w:szCs w:val="24"/>
        </w:rPr>
        <w:t>.</w:t>
      </w:r>
      <w:r w:rsidRPr="0028536A">
        <w:rPr>
          <w:rFonts w:ascii="Times New Roman" w:hAnsi="Times New Roman" w:cs="Times New Roman"/>
          <w:sz w:val="28"/>
          <w:szCs w:val="24"/>
          <w:lang w:val="en-US"/>
        </w:rPr>
        <w:t>js</w:t>
      </w:r>
      <w:r w:rsidRPr="0028536A">
        <w:rPr>
          <w:rFonts w:ascii="Times New Roman" w:hAnsi="Times New Roman" w:cs="Times New Roman"/>
          <w:sz w:val="28"/>
          <w:szCs w:val="24"/>
        </w:rPr>
        <w:t xml:space="preserve"> и написала код для создания пула из пяти подключений с помощью функции </w:t>
      </w:r>
      <w:r w:rsidRPr="0028536A">
        <w:rPr>
          <w:rFonts w:ascii="Times New Roman" w:hAnsi="Times New Roman" w:cs="Times New Roman"/>
          <w:sz w:val="28"/>
          <w:szCs w:val="24"/>
          <w:lang w:val="en-US"/>
        </w:rPr>
        <w:t>createPool</w:t>
      </w:r>
      <w:r w:rsidRPr="0028536A">
        <w:rPr>
          <w:rFonts w:ascii="Times New Roman" w:hAnsi="Times New Roman" w:cs="Times New Roman"/>
          <w:sz w:val="28"/>
          <w:szCs w:val="24"/>
        </w:rPr>
        <w:t>().</w:t>
      </w:r>
    </w:p>
    <w:p w14:paraId="5D86BF99" w14:textId="183EB88F" w:rsidR="0028536A" w:rsidRDefault="0028536A" w:rsidP="0028536A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93B136D" wp14:editId="2BF8B8BB">
            <wp:extent cx="5940425" cy="3712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E1C8" w14:textId="004C5FA3" w:rsidR="0028536A" w:rsidRPr="0028536A" w:rsidRDefault="0028536A" w:rsidP="0028536A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Запустила приложение в консоли.</w:t>
      </w:r>
    </w:p>
    <w:p w14:paraId="7BC234D9" w14:textId="0BD5DA44" w:rsidR="0028536A" w:rsidRDefault="00944999" w:rsidP="0028536A">
      <w:pPr>
        <w:jc w:val="both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noProof/>
          <w:sz w:val="32"/>
          <w:szCs w:val="28"/>
          <w:lang w:val="en-US"/>
        </w:rPr>
        <w:drawing>
          <wp:inline distT="0" distB="0" distL="0" distR="0" wp14:anchorId="262306D2" wp14:editId="3ED9759C">
            <wp:extent cx="5940425" cy="3712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B314" w14:textId="19C7545A" w:rsidR="00944999" w:rsidRPr="00944999" w:rsidRDefault="00944999" w:rsidP="0094499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4"/>
        </w:rPr>
      </w:pPr>
      <w:r w:rsidRPr="00944999">
        <w:rPr>
          <w:rFonts w:ascii="Times New Roman" w:hAnsi="Times New Roman" w:cs="Times New Roman"/>
          <w:sz w:val="28"/>
          <w:szCs w:val="24"/>
        </w:rPr>
        <w:lastRenderedPageBreak/>
        <w:t>Написала код, чтобы закрыть все подключения.</w:t>
      </w:r>
    </w:p>
    <w:p w14:paraId="6B1EB7ED" w14:textId="596991AF" w:rsidR="00944999" w:rsidRDefault="00944999" w:rsidP="00944999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206D2D9" wp14:editId="50110002">
            <wp:extent cx="5940425" cy="3712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9898" w14:textId="7E0225F8" w:rsidR="00944999" w:rsidRPr="00944999" w:rsidRDefault="00944999" w:rsidP="0094499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4"/>
        </w:rPr>
      </w:pPr>
      <w:r w:rsidRPr="00944999">
        <w:rPr>
          <w:rFonts w:ascii="Times New Roman" w:hAnsi="Times New Roman" w:cs="Times New Roman"/>
          <w:sz w:val="28"/>
          <w:szCs w:val="24"/>
        </w:rPr>
        <w:t>Проверила работу кода в консоли.</w:t>
      </w:r>
    </w:p>
    <w:p w14:paraId="0E87C49E" w14:textId="4DF6A55D" w:rsidR="00944999" w:rsidRDefault="00944999" w:rsidP="00944999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A32C6EB" wp14:editId="3FDF03D7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5B34" w14:textId="3DC6FB04" w:rsidR="00944999" w:rsidRPr="00944999" w:rsidRDefault="00944999" w:rsidP="0094499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4"/>
        </w:rPr>
      </w:pPr>
      <w:r w:rsidRPr="00944999">
        <w:rPr>
          <w:rFonts w:ascii="Times New Roman" w:hAnsi="Times New Roman" w:cs="Times New Roman"/>
          <w:sz w:val="28"/>
          <w:szCs w:val="24"/>
        </w:rPr>
        <w:t xml:space="preserve">Написала код для создания запроса к базе данных через пул подключения при помощи метода </w:t>
      </w:r>
      <w:r w:rsidRPr="00944999">
        <w:rPr>
          <w:rFonts w:ascii="Times New Roman" w:hAnsi="Times New Roman" w:cs="Times New Roman"/>
          <w:sz w:val="28"/>
          <w:szCs w:val="24"/>
          <w:lang w:val="en-US"/>
        </w:rPr>
        <w:t>query</w:t>
      </w:r>
      <w:r w:rsidRPr="00944999">
        <w:rPr>
          <w:rFonts w:ascii="Times New Roman" w:hAnsi="Times New Roman" w:cs="Times New Roman"/>
          <w:sz w:val="28"/>
          <w:szCs w:val="24"/>
        </w:rPr>
        <w:t>().</w:t>
      </w:r>
    </w:p>
    <w:p w14:paraId="187D8C9D" w14:textId="64F4D9A4" w:rsidR="00944999" w:rsidRDefault="00D9225C" w:rsidP="00944999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204E6795" wp14:editId="5F75BBF2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1183" w14:textId="3C8C8317" w:rsidR="00D9225C" w:rsidRPr="00D9225C" w:rsidRDefault="00D9225C" w:rsidP="00D9225C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Проверила работу приложения в Терминале.</w:t>
      </w:r>
    </w:p>
    <w:p w14:paraId="6134B11C" w14:textId="2E81AF88" w:rsidR="00D9225C" w:rsidRDefault="00D9225C" w:rsidP="00D9225C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037BC43" wp14:editId="1A752093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6B3D" w14:textId="1D1CD626" w:rsidR="00D9225C" w:rsidRPr="00D9225C" w:rsidRDefault="00D9225C" w:rsidP="00D9225C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4"/>
        </w:rPr>
      </w:pPr>
      <w:r w:rsidRPr="00D9225C">
        <w:rPr>
          <w:rFonts w:ascii="Times New Roman" w:hAnsi="Times New Roman" w:cs="Times New Roman"/>
          <w:sz w:val="28"/>
          <w:szCs w:val="24"/>
        </w:rPr>
        <w:t>Переписала код, убрав команду на добавление.</w:t>
      </w:r>
    </w:p>
    <w:p w14:paraId="7DC1F7AB" w14:textId="52EDCB94" w:rsidR="00D9225C" w:rsidRPr="00D9225C" w:rsidRDefault="00D9225C" w:rsidP="00D9225C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07A7DF2F" wp14:editId="0829C146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754" w14:textId="3AEBED96" w:rsidR="00D9225C" w:rsidRPr="00D9225C" w:rsidRDefault="00D9225C" w:rsidP="00D9225C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4"/>
        </w:rPr>
      </w:pPr>
      <w:r w:rsidRPr="00D9225C">
        <w:rPr>
          <w:rFonts w:ascii="Times New Roman" w:hAnsi="Times New Roman" w:cs="Times New Roman"/>
          <w:sz w:val="28"/>
          <w:szCs w:val="24"/>
        </w:rPr>
        <w:t>Протестировала как отработает приложение, так как код выполняется асинхронно.</w:t>
      </w:r>
    </w:p>
    <w:p w14:paraId="21B0900C" w14:textId="5B2F66D4" w:rsidR="00D9225C" w:rsidRPr="00D9225C" w:rsidRDefault="00D9225C" w:rsidP="00D9225C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488BB9E" wp14:editId="3C1B462F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3774" w14:textId="1F73EC6E" w:rsidR="00D9225C" w:rsidRPr="00D9225C" w:rsidRDefault="00D9225C" w:rsidP="00D9225C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32"/>
          <w:szCs w:val="28"/>
        </w:rPr>
      </w:pPr>
      <w:r w:rsidRPr="00D9225C">
        <w:rPr>
          <w:rFonts w:ascii="Times New Roman" w:hAnsi="Times New Roman" w:cs="Times New Roman"/>
          <w:sz w:val="32"/>
          <w:szCs w:val="28"/>
        </w:rPr>
        <w:t>Реализовала код с промисами</w:t>
      </w:r>
      <w:r>
        <w:rPr>
          <w:rFonts w:ascii="Times New Roman" w:hAnsi="Times New Roman" w:cs="Times New Roman"/>
          <w:sz w:val="32"/>
          <w:szCs w:val="28"/>
          <w:lang w:val="en-US"/>
        </w:rPr>
        <w:t>.</w:t>
      </w:r>
    </w:p>
    <w:p w14:paraId="256AB3EE" w14:textId="4F3696FD" w:rsidR="00D9225C" w:rsidRDefault="006225A8" w:rsidP="00D9225C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7C4B5A2C" wp14:editId="6A0E5E9C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64B" w14:textId="44DBD945" w:rsidR="006225A8" w:rsidRDefault="006225A8" w:rsidP="006225A8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4"/>
        </w:rPr>
      </w:pPr>
      <w:r w:rsidRPr="006225A8">
        <w:rPr>
          <w:rFonts w:ascii="Times New Roman" w:hAnsi="Times New Roman" w:cs="Times New Roman"/>
          <w:sz w:val="28"/>
          <w:szCs w:val="24"/>
        </w:rPr>
        <w:t xml:space="preserve"> Проверила работу приложения в консоли.</w:t>
      </w:r>
    </w:p>
    <w:p w14:paraId="2A80079A" w14:textId="27A13248" w:rsidR="006225A8" w:rsidRDefault="006225A8" w:rsidP="006225A8">
      <w:p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E12CD9E" wp14:editId="031249EE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CC0" w14:textId="192B61AA" w:rsidR="006225A8" w:rsidRDefault="006225A8" w:rsidP="006225A8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Преобразовала код с промисами, чтобы исправить ошибку возникшую на одном из предыдущих этапов из-за асинхронной работы кода.</w:t>
      </w:r>
      <w:r w:rsidRPr="006225A8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Также создала запрос на изменение данных в базе данных.</w:t>
      </w:r>
    </w:p>
    <w:p w14:paraId="4EDAA89A" w14:textId="77777777" w:rsidR="006225A8" w:rsidRDefault="006225A8" w:rsidP="006225A8">
      <w:pPr>
        <w:jc w:val="both"/>
        <w:rPr>
          <w:rFonts w:ascii="Times New Roman" w:hAnsi="Times New Roman" w:cs="Times New Roman"/>
          <w:sz w:val="28"/>
          <w:szCs w:val="24"/>
        </w:rPr>
      </w:pPr>
    </w:p>
    <w:p w14:paraId="01E52051" w14:textId="3C289B0C" w:rsidR="006225A8" w:rsidRDefault="006225A8" w:rsidP="006225A8">
      <w:p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499C977D" wp14:editId="3F2E8864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6295" w14:textId="378D209B" w:rsidR="006225A8" w:rsidRPr="006225A8" w:rsidRDefault="006225A8" w:rsidP="006225A8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Проверила работу кода в консоли.</w:t>
      </w:r>
    </w:p>
    <w:p w14:paraId="6CFC381C" w14:textId="3F5146DF" w:rsidR="006225A8" w:rsidRPr="006225A8" w:rsidRDefault="006225A8" w:rsidP="006225A8">
      <w:pPr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C18ABBC" wp14:editId="53041CB2">
            <wp:extent cx="5940425" cy="37128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35D7" w14:textId="77777777" w:rsidR="0028536A" w:rsidRDefault="0028536A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</w:p>
    <w:p w14:paraId="12174216" w14:textId="55322BD4" w:rsidR="000559D8" w:rsidRDefault="000559D8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br w:type="page"/>
      </w:r>
    </w:p>
    <w:p w14:paraId="54AA099E" w14:textId="715DAE6E" w:rsidR="0075191D" w:rsidRDefault="00C96F72" w:rsidP="006225A8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sz w:val="32"/>
          <w:szCs w:val="28"/>
        </w:rPr>
      </w:pPr>
      <w:bookmarkStart w:id="1" w:name="_Toc124076722"/>
      <w:r w:rsidRPr="00C96F72">
        <w:rPr>
          <w:rFonts w:ascii="Times New Roman" w:hAnsi="Times New Roman" w:cs="Times New Roman"/>
          <w:sz w:val="32"/>
          <w:szCs w:val="28"/>
        </w:rPr>
        <w:lastRenderedPageBreak/>
        <w:t>ВЫВОД</w:t>
      </w:r>
      <w:bookmarkEnd w:id="1"/>
    </w:p>
    <w:p w14:paraId="18C83DC6" w14:textId="77777777" w:rsidR="006225A8" w:rsidRDefault="006225A8" w:rsidP="006225A8">
      <w:pPr>
        <w:spacing w:after="0" w:line="240" w:lineRule="auto"/>
        <w:jc w:val="center"/>
        <w:outlineLvl w:val="0"/>
        <w:rPr>
          <w:rFonts w:ascii="Times New Roman" w:hAnsi="Times New Roman" w:cs="Times New Roman"/>
          <w:sz w:val="32"/>
          <w:szCs w:val="28"/>
        </w:rPr>
      </w:pPr>
    </w:p>
    <w:p w14:paraId="47737490" w14:textId="1D2370C7" w:rsidR="006225A8" w:rsidRPr="006225A8" w:rsidRDefault="006225A8" w:rsidP="006225A8">
      <w:pPr>
        <w:spacing w:after="0" w:line="240" w:lineRule="auto"/>
        <w:outlineLvl w:val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Я поняла, что с помощью пулов можно быстрее и проще подключаться к серверу </w:t>
      </w:r>
      <w:r>
        <w:rPr>
          <w:rFonts w:ascii="Times New Roman" w:hAnsi="Times New Roman" w:cs="Times New Roman"/>
          <w:sz w:val="28"/>
          <w:szCs w:val="24"/>
          <w:lang w:val="en-US"/>
        </w:rPr>
        <w:t>MySQL</w:t>
      </w:r>
      <w:r>
        <w:rPr>
          <w:rFonts w:ascii="Times New Roman" w:hAnsi="Times New Roman" w:cs="Times New Roman"/>
          <w:sz w:val="28"/>
          <w:szCs w:val="24"/>
        </w:rPr>
        <w:t xml:space="preserve">, а также то, что метод </w:t>
      </w:r>
      <w:r>
        <w:rPr>
          <w:rFonts w:ascii="Times New Roman" w:hAnsi="Times New Roman" w:cs="Times New Roman"/>
          <w:sz w:val="28"/>
          <w:szCs w:val="24"/>
          <w:lang w:val="en-US"/>
        </w:rPr>
        <w:t>query</w:t>
      </w:r>
      <w:r w:rsidRPr="006225A8">
        <w:rPr>
          <w:rFonts w:ascii="Times New Roman" w:hAnsi="Times New Roman" w:cs="Times New Roman"/>
          <w:sz w:val="28"/>
          <w:szCs w:val="24"/>
        </w:rPr>
        <w:t xml:space="preserve">() </w:t>
      </w:r>
      <w:r>
        <w:rPr>
          <w:rFonts w:ascii="Times New Roman" w:hAnsi="Times New Roman" w:cs="Times New Roman"/>
          <w:sz w:val="28"/>
          <w:szCs w:val="24"/>
        </w:rPr>
        <w:t xml:space="preserve">выполняется асинхронно и это может вызывать ошибки подключения, так как пул может закрыться раньше, чем выполнится, например, запрос на вывод данных из базы данных. </w:t>
      </w:r>
      <w:r w:rsidR="00BF5DD7">
        <w:rPr>
          <w:rFonts w:ascii="Times New Roman" w:hAnsi="Times New Roman" w:cs="Times New Roman"/>
          <w:sz w:val="28"/>
          <w:szCs w:val="24"/>
        </w:rPr>
        <w:t>Я узнала, что эту проблему можно решить с помощью промисов.</w:t>
      </w:r>
    </w:p>
    <w:sectPr w:rsidR="006225A8" w:rsidRPr="006225A8" w:rsidSect="00221FE3">
      <w:head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05FC3" w14:textId="77777777" w:rsidR="00DE45A6" w:rsidRDefault="00DE45A6" w:rsidP="00221FE3">
      <w:pPr>
        <w:spacing w:after="0" w:line="240" w:lineRule="auto"/>
      </w:pPr>
      <w:r>
        <w:separator/>
      </w:r>
    </w:p>
  </w:endnote>
  <w:endnote w:type="continuationSeparator" w:id="0">
    <w:p w14:paraId="148F615D" w14:textId="77777777" w:rsidR="00DE45A6" w:rsidRDefault="00DE45A6" w:rsidP="0022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91D6B8" w14:textId="77777777" w:rsidR="00DE45A6" w:rsidRDefault="00DE45A6" w:rsidP="00221FE3">
      <w:pPr>
        <w:spacing w:after="0" w:line="240" w:lineRule="auto"/>
      </w:pPr>
      <w:r>
        <w:separator/>
      </w:r>
    </w:p>
  </w:footnote>
  <w:footnote w:type="continuationSeparator" w:id="0">
    <w:p w14:paraId="7ED91331" w14:textId="77777777" w:rsidR="00DE45A6" w:rsidRDefault="00DE45A6" w:rsidP="0022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857996"/>
      <w:docPartObj>
        <w:docPartGallery w:val="Page Numbers (Top of Page)"/>
        <w:docPartUnique/>
      </w:docPartObj>
    </w:sdtPr>
    <w:sdtContent>
      <w:p w14:paraId="1569D06A" w14:textId="77777777" w:rsidR="001E45C3" w:rsidRPr="00221FE3" w:rsidRDefault="001E45C3">
        <w:pPr>
          <w:pStyle w:val="a7"/>
          <w:jc w:val="center"/>
          <w:rPr>
            <w:rFonts w:ascii="Times New Roman" w:hAnsi="Times New Roman" w:cs="Times New Roman"/>
            <w:sz w:val="24"/>
          </w:rPr>
        </w:pPr>
        <w:r w:rsidRPr="00221FE3">
          <w:rPr>
            <w:rFonts w:ascii="Times New Roman" w:hAnsi="Times New Roman" w:cs="Times New Roman"/>
            <w:sz w:val="24"/>
          </w:rPr>
          <w:t xml:space="preserve">– </w:t>
        </w:r>
        <w:r w:rsidRPr="00221FE3">
          <w:rPr>
            <w:rFonts w:ascii="Times New Roman" w:hAnsi="Times New Roman" w:cs="Times New Roman"/>
            <w:sz w:val="24"/>
          </w:rPr>
          <w:fldChar w:fldCharType="begin"/>
        </w:r>
        <w:r w:rsidRPr="00221FE3">
          <w:rPr>
            <w:rFonts w:ascii="Times New Roman" w:hAnsi="Times New Roman" w:cs="Times New Roman"/>
            <w:sz w:val="24"/>
          </w:rPr>
          <w:instrText>PAGE   \* MERGEFORMAT</w:instrText>
        </w:r>
        <w:r w:rsidRPr="00221FE3">
          <w:rPr>
            <w:rFonts w:ascii="Times New Roman" w:hAnsi="Times New Roman" w:cs="Times New Roman"/>
            <w:sz w:val="24"/>
          </w:rPr>
          <w:fldChar w:fldCharType="separate"/>
        </w:r>
        <w:r w:rsidR="003E51D4">
          <w:rPr>
            <w:rFonts w:ascii="Times New Roman" w:hAnsi="Times New Roman" w:cs="Times New Roman"/>
            <w:noProof/>
            <w:sz w:val="24"/>
          </w:rPr>
          <w:t>4</w:t>
        </w:r>
        <w:r w:rsidRPr="00221FE3">
          <w:rPr>
            <w:rFonts w:ascii="Times New Roman" w:hAnsi="Times New Roman" w:cs="Times New Roman"/>
            <w:sz w:val="24"/>
          </w:rPr>
          <w:fldChar w:fldCharType="end"/>
        </w:r>
        <w:r w:rsidRPr="00221FE3">
          <w:rPr>
            <w:rFonts w:ascii="Times New Roman" w:hAnsi="Times New Roman" w:cs="Times New Roman"/>
            <w:sz w:val="24"/>
          </w:rPr>
          <w:t xml:space="preserve"> –</w:t>
        </w:r>
      </w:p>
      <w:p w14:paraId="176D40A9" w14:textId="77777777" w:rsidR="001E45C3" w:rsidRDefault="00000000">
        <w:pPr>
          <w:pStyle w:val="a7"/>
          <w:jc w:val="center"/>
        </w:pPr>
      </w:p>
    </w:sdtContent>
  </w:sdt>
  <w:p w14:paraId="5556582D" w14:textId="77777777" w:rsidR="001E45C3" w:rsidRDefault="001E45C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001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25A6B29"/>
    <w:multiLevelType w:val="hybridMultilevel"/>
    <w:tmpl w:val="008AF9C8"/>
    <w:lvl w:ilvl="0" w:tplc="3786664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9A3A80"/>
    <w:multiLevelType w:val="hybridMultilevel"/>
    <w:tmpl w:val="E74E5A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98136B"/>
    <w:multiLevelType w:val="hybridMultilevel"/>
    <w:tmpl w:val="5C4400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1F4ABB"/>
    <w:multiLevelType w:val="hybridMultilevel"/>
    <w:tmpl w:val="DF289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583014">
    <w:abstractNumId w:val="4"/>
  </w:num>
  <w:num w:numId="2" w16cid:durableId="742068258">
    <w:abstractNumId w:val="0"/>
  </w:num>
  <w:num w:numId="3" w16cid:durableId="1110008054">
    <w:abstractNumId w:val="2"/>
  </w:num>
  <w:num w:numId="4" w16cid:durableId="1755661978">
    <w:abstractNumId w:val="3"/>
  </w:num>
  <w:num w:numId="5" w16cid:durableId="2202134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B"/>
    <w:rsid w:val="000559D8"/>
    <w:rsid w:val="00085948"/>
    <w:rsid w:val="000F4682"/>
    <w:rsid w:val="00171383"/>
    <w:rsid w:val="001B0A0E"/>
    <w:rsid w:val="001E45C3"/>
    <w:rsid w:val="00221FE3"/>
    <w:rsid w:val="00224829"/>
    <w:rsid w:val="00244E3C"/>
    <w:rsid w:val="00262CCD"/>
    <w:rsid w:val="0028536A"/>
    <w:rsid w:val="00302E47"/>
    <w:rsid w:val="00363DFA"/>
    <w:rsid w:val="003D7F49"/>
    <w:rsid w:val="003E51D4"/>
    <w:rsid w:val="003F774B"/>
    <w:rsid w:val="00413631"/>
    <w:rsid w:val="00435A54"/>
    <w:rsid w:val="005808D5"/>
    <w:rsid w:val="005A025C"/>
    <w:rsid w:val="005F2303"/>
    <w:rsid w:val="005F4E6D"/>
    <w:rsid w:val="006225A8"/>
    <w:rsid w:val="00644484"/>
    <w:rsid w:val="0065173A"/>
    <w:rsid w:val="00675D3C"/>
    <w:rsid w:val="0075191D"/>
    <w:rsid w:val="00773EF1"/>
    <w:rsid w:val="00832234"/>
    <w:rsid w:val="00850328"/>
    <w:rsid w:val="00850433"/>
    <w:rsid w:val="00930347"/>
    <w:rsid w:val="00944999"/>
    <w:rsid w:val="00960B0A"/>
    <w:rsid w:val="009B7FEB"/>
    <w:rsid w:val="00A2620D"/>
    <w:rsid w:val="00A44353"/>
    <w:rsid w:val="00B07A61"/>
    <w:rsid w:val="00B529DA"/>
    <w:rsid w:val="00B82951"/>
    <w:rsid w:val="00BB0AF6"/>
    <w:rsid w:val="00BF5DD7"/>
    <w:rsid w:val="00C17CB1"/>
    <w:rsid w:val="00C47E63"/>
    <w:rsid w:val="00C96F72"/>
    <w:rsid w:val="00CC0073"/>
    <w:rsid w:val="00D9225C"/>
    <w:rsid w:val="00DD775D"/>
    <w:rsid w:val="00DE45A6"/>
    <w:rsid w:val="00DF372A"/>
    <w:rsid w:val="00E915D6"/>
    <w:rsid w:val="00F32991"/>
    <w:rsid w:val="00F57DA1"/>
    <w:rsid w:val="00FE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CA39FF"/>
  <w15:chartTrackingRefBased/>
  <w15:docId w15:val="{03181997-964A-46A0-B9E3-F3D4E126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262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5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262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2620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A2620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96F7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C96F72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C96F7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1FE3"/>
  </w:style>
  <w:style w:type="paragraph" w:styleId="a9">
    <w:name w:val="footer"/>
    <w:basedOn w:val="a"/>
    <w:link w:val="aa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023D-F71C-47FA-975D-F4C52A8E9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9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IDAPEN-IMSHCH</dc:creator>
  <cp:keywords/>
  <dc:description/>
  <cp:lastModifiedBy>Ксения Хохлова</cp:lastModifiedBy>
  <cp:revision>25</cp:revision>
  <dcterms:created xsi:type="dcterms:W3CDTF">2020-09-22T05:31:00Z</dcterms:created>
  <dcterms:modified xsi:type="dcterms:W3CDTF">2023-04-17T11:43:00Z</dcterms:modified>
</cp:coreProperties>
</file>